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2BF767">
      <w:pPr>
        <w:pStyle w:val="2"/>
        <w:spacing w:after="156"/>
        <w:ind w:firstLine="562"/>
      </w:pPr>
      <w:bookmarkStart w:id="0" w:name="_Toc18122"/>
      <w:r>
        <w:rPr>
          <w:rFonts w:hint="eastAsia"/>
        </w:rPr>
        <w:t>“信用中国”网站查询步骤及截图示例</w:t>
      </w:r>
      <w:bookmarkEnd w:id="0"/>
    </w:p>
    <w:p w14:paraId="0E16D248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1、登录“信用中国”网站(</w:t>
      </w:r>
      <w:r>
        <w:fldChar w:fldCharType="begin"/>
      </w:r>
      <w:r>
        <w:instrText xml:space="preserve"> HYPERLINK "http://www.creditchina.gov.cn" </w:instrText>
      </w:r>
      <w:r>
        <w:fldChar w:fldCharType="separate"/>
      </w:r>
      <w:r>
        <w:rPr>
          <w:rStyle w:val="6"/>
          <w:rFonts w:hint="eastAsia"/>
          <w:b/>
          <w:bCs/>
          <w:color w:val="auto"/>
          <w:sz w:val="28"/>
          <w:szCs w:val="28"/>
        </w:rPr>
        <w:t>www.creditchina.gov.cn</w:t>
      </w:r>
      <w:r>
        <w:rPr>
          <w:rStyle w:val="6"/>
          <w:rFonts w:hint="eastAsia"/>
          <w:b/>
          <w:bCs/>
          <w:color w:val="auto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)</w:t>
      </w:r>
    </w:p>
    <w:p w14:paraId="2356FB23">
      <w:pPr>
        <w:ind w:firstLine="0" w:firstLineChars="0"/>
        <w:jc w:val="center"/>
      </w:pPr>
      <w:r>
        <w:drawing>
          <wp:inline distT="0" distB="0" distL="114300" distR="114300">
            <wp:extent cx="6179185" cy="3006090"/>
            <wp:effectExtent l="0" t="0" r="1206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323BD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2、需要查询“失信被执行人、政府采购严重违法失信行为记录名单、重大税收违法失信主体”三个信用信息均输入单位名称或统一社会代码进行查询，将查询结果页面进行整体截图。</w:t>
      </w:r>
    </w:p>
    <w:p w14:paraId="04177D8E">
      <w:pPr>
        <w:pStyle w:val="3"/>
        <w:ind w:firstLine="0" w:firstLineChars="0"/>
        <w:jc w:val="center"/>
      </w:pPr>
      <w:r>
        <w:drawing>
          <wp:inline distT="0" distB="0" distL="114300" distR="114300">
            <wp:extent cx="6179185" cy="2873375"/>
            <wp:effectExtent l="0" t="0" r="1206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60D4B770"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“国家企业信用信息公示系统”网站查询步骤及截图示例</w:t>
      </w:r>
    </w:p>
    <w:p w14:paraId="5DDDA441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1、登录国家企业信用信息公示系统，输入单位全称后点击查询进入单位详细信息。</w:t>
      </w:r>
    </w:p>
    <w:p w14:paraId="77E15B30">
      <w:pPr>
        <w:tabs>
          <w:tab w:val="left" w:pos="2198"/>
        </w:tabs>
        <w:ind w:firstLine="0" w:firstLineChars="0"/>
        <w:jc w:val="center"/>
      </w:pPr>
      <w:r>
        <w:drawing>
          <wp:inline distT="0" distB="0" distL="114300" distR="114300">
            <wp:extent cx="5300345" cy="3458210"/>
            <wp:effectExtent l="0" t="0" r="1460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A3D0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2、需要查询“列入严重违法失信名单（黑名单）信息”记录，显示查询结果后整体截图。</w:t>
      </w:r>
    </w:p>
    <w:p w14:paraId="1829D781">
      <w:pPr>
        <w:ind w:firstLine="0" w:firstLineChars="0"/>
        <w:jc w:val="center"/>
      </w:pPr>
      <w:r>
        <w:drawing>
          <wp:inline distT="0" distB="0" distL="114300" distR="114300">
            <wp:extent cx="5622925" cy="3095625"/>
            <wp:effectExtent l="0" t="0" r="1587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5YjhkMzViZjU0NTc3NGFmOTJmNzVhNGM4NzEwZmIifQ=="/>
  </w:docVars>
  <w:rsids>
    <w:rsidRoot w:val="00000000"/>
    <w:rsid w:val="0B251B30"/>
    <w:rsid w:val="6B32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723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ind w:firstLine="0" w:firstLineChars="0"/>
      <w:jc w:val="center"/>
      <w:outlineLvl w:val="1"/>
    </w:pPr>
    <w:rPr>
      <w:b/>
      <w:bCs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next w:val="1"/>
    <w:qFormat/>
    <w:uiPriority w:val="99"/>
    <w:pPr>
      <w:widowControl/>
      <w:spacing w:before="100" w:beforeAutospacing="1" w:after="100" w:afterAutospacing="1"/>
      <w:jc w:val="left"/>
    </w:pPr>
    <w:rPr>
      <w:rFonts w:eastAsia="微软雅黑"/>
      <w:kern w:val="0"/>
    </w:rPr>
  </w:style>
  <w:style w:type="character" w:styleId="6">
    <w:name w:val="Hyperlink"/>
    <w:basedOn w:val="5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213</Words>
  <Characters>236</Characters>
  <Lines>0</Lines>
  <Paragraphs>0</Paragraphs>
  <TotalTime>0</TotalTime>
  <ScaleCrop>false</ScaleCrop>
  <LinksUpToDate>false</LinksUpToDate>
  <CharactersWithSpaces>236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2024-05-14T08:17:00Z</dcterms:created>
  <dc:creator>Administrator</dc:creator>
  <cp:lastModifiedBy>...</cp:lastModifiedBy>
  <dcterms:modified xsi:type="dcterms:W3CDTF">2025-06-06T07:34:21Z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FCFF39ED36774D93BC376DF4E3795C47_12</vt:lpwstr>
  </property>
  <property fmtid="{D5CDD505-2E9C-101B-9397-08002B2CF9AE}" pid="4" name="KSOTemplateDocerSaveRecord">
    <vt:lpwstr>eyJoZGlkIjoiYTA5YjhkMzViZjU0NTc3NGFmOTJmNzVhNGM4NzEwZmIiLCJ1c2VySWQiOiI0NjA3ODgxMzQifQ==</vt:lpwstr>
  </property>
</Properties>
</file>